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EDBE" w14:textId="77777777" w:rsidR="00A9123B" w:rsidRPr="00B87D96" w:rsidRDefault="00A9123B" w:rsidP="00A9123B">
      <w:pPr>
        <w:jc w:val="center"/>
        <w:rPr>
          <w:rFonts w:cstheme="minorHAnsi"/>
          <w:b/>
        </w:rPr>
      </w:pPr>
      <w:r w:rsidRPr="00B87D96">
        <w:rPr>
          <w:rFonts w:cstheme="minorHAnsi"/>
          <w:b/>
        </w:rPr>
        <w:t xml:space="preserve">FORMULARZ ZGŁOSZENIOWY </w:t>
      </w:r>
    </w:p>
    <w:p w14:paraId="7E0D4BA4" w14:textId="7C5AB978" w:rsidR="00A9123B" w:rsidRPr="00B87D96" w:rsidRDefault="00A9123B" w:rsidP="00A9123B">
      <w:pPr>
        <w:spacing w:line="360" w:lineRule="auto"/>
        <w:jc w:val="center"/>
        <w:rPr>
          <w:rFonts w:cstheme="minorHAnsi"/>
          <w:b/>
          <w:bCs/>
        </w:rPr>
      </w:pPr>
      <w:r w:rsidRPr="00B87D96">
        <w:rPr>
          <w:rFonts w:cstheme="minorHAnsi"/>
          <w:b/>
          <w:bCs/>
        </w:rPr>
        <w:t>KONKURS DLA ADMINISTRACJI LOKALNEGO SAMORZĄDU TERYTORIALNEGO NA NAJBARDZIEJ PRZYJAZNE MIESZKAŃCOM I ZASADOM JEDNOL</w:t>
      </w:r>
      <w:r w:rsidR="00E84E0F">
        <w:rPr>
          <w:rFonts w:cstheme="minorHAnsi"/>
          <w:b/>
          <w:bCs/>
        </w:rPr>
        <w:t>I</w:t>
      </w:r>
      <w:r w:rsidRPr="00B87D96">
        <w:rPr>
          <w:rFonts w:cstheme="minorHAnsi"/>
          <w:b/>
          <w:bCs/>
        </w:rPr>
        <w:t>T</w:t>
      </w:r>
      <w:r w:rsidR="00E84E0F">
        <w:rPr>
          <w:rFonts w:cstheme="minorHAnsi"/>
          <w:b/>
          <w:bCs/>
        </w:rPr>
        <w:t>E</w:t>
      </w:r>
      <w:r w:rsidRPr="00B87D96">
        <w:rPr>
          <w:rFonts w:cstheme="minorHAnsi"/>
          <w:b/>
          <w:bCs/>
        </w:rPr>
        <w:t xml:space="preserve">GO SYSTEMU SEGREGACJI ODPADÓW DZIAŁANIA EDUKACYJNE DLA MIESZKAŃCÓW PROWADZONE NA TERENIE GMINY </w:t>
      </w:r>
    </w:p>
    <w:p w14:paraId="5F1BC691" w14:textId="77777777" w:rsidR="00A9123B" w:rsidRPr="00B87D96" w:rsidRDefault="00A9123B" w:rsidP="00A9123B">
      <w:pPr>
        <w:jc w:val="center"/>
        <w:rPr>
          <w:rFonts w:cstheme="minorHAnsi"/>
          <w:b/>
        </w:rPr>
      </w:pPr>
    </w:p>
    <w:p w14:paraId="479D8968" w14:textId="484DDD7E" w:rsidR="00A9123B" w:rsidRPr="00B87D96" w:rsidRDefault="00A9123B" w:rsidP="00A9123B">
      <w:pPr>
        <w:rPr>
          <w:rFonts w:cstheme="minorHAnsi"/>
          <w:bCs/>
        </w:rPr>
      </w:pPr>
      <w:r w:rsidRPr="00B87D96">
        <w:rPr>
          <w:rFonts w:cstheme="minorHAnsi"/>
          <w:b/>
        </w:rPr>
        <w:t xml:space="preserve">Gmina </w:t>
      </w:r>
      <w:r w:rsidRPr="00B87D96">
        <w:rPr>
          <w:rFonts w:cstheme="minorHAnsi"/>
          <w:bCs/>
        </w:rPr>
        <w:t>(nazw</w:t>
      </w:r>
      <w:r w:rsidR="009F443E">
        <w:rPr>
          <w:rFonts w:cstheme="minorHAnsi"/>
          <w:bCs/>
        </w:rPr>
        <w:t>a</w:t>
      </w:r>
      <w:r w:rsidRPr="00B87D96">
        <w:rPr>
          <w:rFonts w:cstheme="minorHAnsi"/>
          <w:bCs/>
        </w:rPr>
        <w:t xml:space="preserve"> gminy</w:t>
      </w:r>
      <w:r w:rsidR="009F443E">
        <w:rPr>
          <w:rFonts w:cstheme="minorHAnsi"/>
          <w:bCs/>
        </w:rPr>
        <w:t xml:space="preserve"> oraz dane teleadresowe urzędu gminy</w:t>
      </w:r>
      <w:r w:rsidRPr="00B87D96">
        <w:rPr>
          <w:rFonts w:cstheme="minorHAnsi"/>
          <w:bCs/>
        </w:rPr>
        <w:t xml:space="preserve">) </w:t>
      </w: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A9123B" w:rsidRPr="00B87D96" w14:paraId="3C70BAD6" w14:textId="77777777" w:rsidTr="00A9123B">
        <w:trPr>
          <w:trHeight w:val="931"/>
        </w:trPr>
        <w:tc>
          <w:tcPr>
            <w:tcW w:w="9227" w:type="dxa"/>
          </w:tcPr>
          <w:p w14:paraId="01AD47BB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6FA58874" w14:textId="77777777" w:rsidR="00A9123B" w:rsidRPr="00B87D96" w:rsidRDefault="00A9123B" w:rsidP="009D014D">
            <w:pPr>
              <w:rPr>
                <w:rFonts w:cstheme="minorHAnsi"/>
              </w:rPr>
            </w:pPr>
          </w:p>
        </w:tc>
      </w:tr>
    </w:tbl>
    <w:p w14:paraId="4BBC757D" w14:textId="77777777" w:rsidR="00A9123B" w:rsidRPr="00B87D96" w:rsidRDefault="00A9123B" w:rsidP="00A9123B">
      <w:pPr>
        <w:jc w:val="both"/>
        <w:rPr>
          <w:rFonts w:cstheme="minorHAnsi"/>
          <w:b/>
          <w:bCs/>
          <w:snapToGrid w:val="0"/>
          <w:color w:val="000000"/>
        </w:rPr>
      </w:pPr>
    </w:p>
    <w:p w14:paraId="156C8B85" w14:textId="77777777" w:rsidR="007B6AC4" w:rsidRDefault="00A9123B" w:rsidP="009522DE">
      <w:pPr>
        <w:spacing w:after="120"/>
        <w:jc w:val="both"/>
        <w:rPr>
          <w:rFonts w:ascii="Calibri" w:hAnsi="Calibri" w:cs="Calibri"/>
          <w:snapToGrid w:val="0"/>
          <w:color w:val="000000"/>
        </w:rPr>
      </w:pPr>
      <w:r w:rsidRPr="00B87D96">
        <w:rPr>
          <w:rFonts w:cstheme="minorHAnsi"/>
          <w:b/>
          <w:bCs/>
          <w:snapToGrid w:val="0"/>
          <w:color w:val="000000"/>
        </w:rPr>
        <w:t xml:space="preserve">Opis </w:t>
      </w:r>
      <w:r w:rsidR="007B6AC4" w:rsidRPr="007B6AC4">
        <w:rPr>
          <w:rFonts w:ascii="Calibri" w:hAnsi="Calibri" w:cs="Calibri"/>
          <w:snapToGrid w:val="0"/>
          <w:color w:val="000000"/>
        </w:rPr>
        <w:t>zrealizowanych i realizowanych przez Uczestnika, skierowanych do mieszkańców, działań informacyjnych i edukacyjnych w zakresie prawidłowego gospodarowania odpadami komunalnymi, w szczególności na temat zasad selektywnego zbierania odpadów zgodnie z Jednolitym Systemem Segregacji Odpadów</w:t>
      </w:r>
      <w:r w:rsidR="007B6AC4">
        <w:rPr>
          <w:rFonts w:ascii="Calibri" w:hAnsi="Calibri" w:cs="Calibri"/>
          <w:snapToGrid w:val="0"/>
          <w:color w:val="000000"/>
        </w:rPr>
        <w:t>, w tym m.in.:</w:t>
      </w:r>
    </w:p>
    <w:p w14:paraId="782878E3" w14:textId="0508BB1C" w:rsidR="007B6AC4" w:rsidRDefault="007B6AC4" w:rsidP="009522DE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</w:rPr>
      </w:pPr>
      <w:r w:rsidRPr="007B6AC4">
        <w:rPr>
          <w:rFonts w:ascii="Calibri" w:hAnsi="Calibri" w:cs="Calibri"/>
          <w:snapToGrid w:val="0"/>
          <w:color w:val="000000"/>
        </w:rPr>
        <w:t>opis podstawowych p</w:t>
      </w:r>
      <w:r>
        <w:rPr>
          <w:rFonts w:ascii="Calibri" w:hAnsi="Calibri" w:cs="Calibri"/>
          <w:snapToGrid w:val="0"/>
          <w:color w:val="000000"/>
        </w:rPr>
        <w:t xml:space="preserve">rzesłanek uzasadniających realizację działań informacyjno-edukacyjnych na terenie gminy (np. </w:t>
      </w:r>
      <w:r w:rsidR="00937E1F">
        <w:rPr>
          <w:rFonts w:ascii="Calibri" w:hAnsi="Calibri" w:cs="Calibri"/>
          <w:snapToGrid w:val="0"/>
          <w:color w:val="000000"/>
        </w:rPr>
        <w:t>uzasadnienie podjęcia działań - diagnoza sytuacji</w:t>
      </w:r>
      <w:r>
        <w:rPr>
          <w:rFonts w:ascii="Calibri" w:hAnsi="Calibri" w:cs="Calibri"/>
          <w:snapToGrid w:val="0"/>
          <w:color w:val="000000"/>
        </w:rPr>
        <w:t>, założone cele edukacyjne, zidentyfikowane grupy docelowe dla realizowanych działań informacyjno-edukacyjnych);</w:t>
      </w:r>
    </w:p>
    <w:p w14:paraId="392F3534" w14:textId="2EACB617" w:rsidR="007B6AC4" w:rsidRDefault="007B6AC4" w:rsidP="009522DE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 xml:space="preserve">opis zrealizowanych i realizowanych działań (np. przyjęte formy działań, </w:t>
      </w:r>
      <w:r w:rsidR="00937E1F">
        <w:rPr>
          <w:rFonts w:ascii="Calibri" w:hAnsi="Calibri" w:cs="Calibri"/>
          <w:snapToGrid w:val="0"/>
          <w:color w:val="000000"/>
        </w:rPr>
        <w:t>terminy realizacji tych działań, uzasadnienie przyjętych form działań w kontekście grup, do których były one skierowane, treści komunikowane w ramach tych działań);</w:t>
      </w:r>
    </w:p>
    <w:p w14:paraId="573BDD7C" w14:textId="3AFED7CC" w:rsidR="00937E1F" w:rsidRPr="009522DE" w:rsidRDefault="00937E1F" w:rsidP="009522DE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opis sposobu monitorowania i weryfikacji / ewaluacji uzyskanych rezultatów podejmowanych działań informacyjno-edukacyjnych.</w:t>
      </w:r>
    </w:p>
    <w:p w14:paraId="17F41CC5" w14:textId="66F6FE31" w:rsidR="00A9123B" w:rsidRPr="00B87D96" w:rsidRDefault="007B6AC4" w:rsidP="00A9123B">
      <w:pPr>
        <w:jc w:val="both"/>
        <w:rPr>
          <w:rFonts w:cstheme="minorHAnsi"/>
        </w:rPr>
      </w:pPr>
      <w:r>
        <w:rPr>
          <w:rFonts w:ascii="Calibri" w:hAnsi="Calibri" w:cs="Calibri"/>
          <w:snapToGrid w:val="0"/>
          <w:color w:val="000000"/>
        </w:rPr>
        <w:t xml:space="preserve"> </w:t>
      </w:r>
      <w:r w:rsidR="00A9123B" w:rsidRPr="00B87D96">
        <w:rPr>
          <w:rFonts w:cstheme="minorHAnsi"/>
          <w:snapToGrid w:val="0"/>
          <w:color w:val="000000"/>
        </w:rPr>
        <w:t>(</w:t>
      </w:r>
      <w:r w:rsidR="00A9123B" w:rsidRPr="00B87D96">
        <w:rPr>
          <w:rFonts w:cstheme="minorHAnsi"/>
        </w:rPr>
        <w:t xml:space="preserve">maksymalnie do </w:t>
      </w:r>
      <w:r w:rsidR="00937E1F">
        <w:rPr>
          <w:rFonts w:cstheme="minorHAnsi"/>
        </w:rPr>
        <w:t>8</w:t>
      </w:r>
      <w:r w:rsidR="00A9123B" w:rsidRPr="00B87D96">
        <w:rPr>
          <w:rFonts w:cstheme="minorHAnsi"/>
        </w:rPr>
        <w:t>000 znaków z uwzględnieniem spacji</w:t>
      </w:r>
      <w:r w:rsidR="009B79F1">
        <w:rPr>
          <w:rFonts w:cstheme="minorHAnsi"/>
        </w:rPr>
        <w:t>, do opisu można dołączyć linki dokumentujące działania: np. relacje zdjęciowe, broszury, ulotki.</w:t>
      </w:r>
      <w:r w:rsidR="00A9123B" w:rsidRPr="00B87D96">
        <w:rPr>
          <w:rFonts w:cstheme="minorHAnsi"/>
        </w:rPr>
        <w:t>)</w:t>
      </w:r>
      <w:r w:rsidR="00BF6104">
        <w:rPr>
          <w:rFonts w:cstheme="minorHAnsi"/>
        </w:rPr>
        <w:t>.</w:t>
      </w:r>
      <w:r w:rsidR="00A9123B" w:rsidRPr="00B87D96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23B" w:rsidRPr="00B87D96" w14:paraId="67291E8B" w14:textId="77777777" w:rsidTr="009D014D">
        <w:tc>
          <w:tcPr>
            <w:tcW w:w="10606" w:type="dxa"/>
          </w:tcPr>
          <w:p w14:paraId="0B007BAD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2C95419D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7502EC7D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0C376A0E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44EC4B44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381041AD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62B458BF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3BBD7B7E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6F375E06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3A1EF06F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4FFAADA9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5EE51657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159701AB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5D27AC79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5610965E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55656A04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2EA0FB70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70DAC550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13D06ECC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3E374EC4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6AD59A0E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24C0C984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70BD98CF" w14:textId="77777777" w:rsidR="00A9123B" w:rsidRPr="00B87D96" w:rsidRDefault="00A9123B" w:rsidP="009D014D">
            <w:pPr>
              <w:rPr>
                <w:rFonts w:cstheme="minorHAnsi"/>
              </w:rPr>
            </w:pPr>
          </w:p>
          <w:p w14:paraId="349C31A4" w14:textId="77777777" w:rsidR="00A9123B" w:rsidRPr="00B87D96" w:rsidRDefault="00A9123B" w:rsidP="009D014D">
            <w:pPr>
              <w:rPr>
                <w:rFonts w:cstheme="minorHAnsi"/>
              </w:rPr>
            </w:pPr>
          </w:p>
        </w:tc>
      </w:tr>
    </w:tbl>
    <w:p w14:paraId="2F859CA7" w14:textId="77777777" w:rsidR="00A9123B" w:rsidRDefault="00A9123B" w:rsidP="00A9123B">
      <w:pPr>
        <w:spacing w:line="240" w:lineRule="auto"/>
        <w:rPr>
          <w:rFonts w:cstheme="minorHAnsi"/>
        </w:rPr>
      </w:pPr>
    </w:p>
    <w:p w14:paraId="137E8CF1" w14:textId="1894EF09" w:rsidR="009F443E" w:rsidRDefault="009F443E" w:rsidP="00A9123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Dane</w:t>
      </w:r>
      <w:r w:rsidRPr="009F443E">
        <w:rPr>
          <w:rFonts w:cstheme="minorHAnsi"/>
          <w:b/>
        </w:rPr>
        <w:t xml:space="preserve"> osoby </w:t>
      </w:r>
      <w:r w:rsidR="00A65111" w:rsidRPr="00A65111">
        <w:rPr>
          <w:rFonts w:cstheme="minorHAnsi"/>
          <w:b/>
        </w:rPr>
        <w:t>podpisującej Zgłoszenie w imieniu Uczestnika</w:t>
      </w:r>
      <w:r w:rsidR="00A65111">
        <w:rPr>
          <w:rFonts w:cstheme="minorHAnsi"/>
          <w:b/>
        </w:rPr>
        <w:t>:</w:t>
      </w:r>
    </w:p>
    <w:p w14:paraId="4D8B2D71" w14:textId="6173E0D5" w:rsidR="009F443E" w:rsidRPr="009522DE" w:rsidRDefault="00B93A0F" w:rsidP="00A9123B">
      <w:pPr>
        <w:spacing w:line="240" w:lineRule="auto"/>
        <w:rPr>
          <w:rFonts w:cstheme="minorHAnsi"/>
        </w:rPr>
      </w:pPr>
      <w:r w:rsidRPr="00B93A0F">
        <w:rPr>
          <w:rFonts w:cstheme="minorHAnsi"/>
        </w:rPr>
        <w:t>Imię i nazwisko oraz pełniona f</w:t>
      </w:r>
      <w:r>
        <w:rPr>
          <w:rFonts w:cstheme="minorHAnsi"/>
        </w:rPr>
        <w:t>unkcja służbowa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65111" w:rsidRPr="00B87D96" w14:paraId="081B5399" w14:textId="77777777" w:rsidTr="009D014D">
        <w:tc>
          <w:tcPr>
            <w:tcW w:w="3510" w:type="dxa"/>
          </w:tcPr>
          <w:p w14:paraId="4ABB222F" w14:textId="77777777" w:rsidR="00A65111" w:rsidRPr="00B87D96" w:rsidRDefault="00A65111" w:rsidP="009D014D">
            <w:pPr>
              <w:rPr>
                <w:rFonts w:cstheme="minorHAnsi"/>
              </w:rPr>
            </w:pPr>
          </w:p>
        </w:tc>
      </w:tr>
    </w:tbl>
    <w:p w14:paraId="78F1A9E0" w14:textId="77777777" w:rsidR="009F443E" w:rsidRDefault="009F443E" w:rsidP="00A9123B">
      <w:pPr>
        <w:spacing w:line="240" w:lineRule="auto"/>
        <w:rPr>
          <w:rFonts w:cstheme="minorHAnsi"/>
          <w:b/>
        </w:rPr>
      </w:pPr>
    </w:p>
    <w:p w14:paraId="1B62C4FD" w14:textId="77777777" w:rsidR="00A65111" w:rsidRDefault="00A65111" w:rsidP="00A9123B">
      <w:pPr>
        <w:spacing w:line="240" w:lineRule="auto"/>
        <w:rPr>
          <w:rFonts w:cstheme="minorHAnsi"/>
          <w:b/>
        </w:rPr>
      </w:pPr>
    </w:p>
    <w:p w14:paraId="33D78A8F" w14:textId="24A2DBB3" w:rsidR="00A9123B" w:rsidRPr="00B87D96" w:rsidRDefault="00A9123B" w:rsidP="00A9123B">
      <w:pPr>
        <w:spacing w:line="240" w:lineRule="auto"/>
        <w:rPr>
          <w:rFonts w:cstheme="minorHAnsi"/>
          <w:b/>
        </w:rPr>
      </w:pPr>
      <w:r w:rsidRPr="00B87D96">
        <w:rPr>
          <w:rFonts w:cstheme="minorHAnsi"/>
          <w:b/>
        </w:rPr>
        <w:t>Dane kontaktowe</w:t>
      </w:r>
      <w:r w:rsidR="00034B60">
        <w:rPr>
          <w:rFonts w:cstheme="minorHAnsi"/>
          <w:b/>
        </w:rPr>
        <w:t xml:space="preserve"> osoby wysyłającej Zgłoszenie</w:t>
      </w:r>
      <w:r w:rsidR="00A65111">
        <w:rPr>
          <w:rFonts w:cstheme="minorHAnsi"/>
          <w:b/>
        </w:rPr>
        <w:t>:</w:t>
      </w:r>
    </w:p>
    <w:p w14:paraId="6EEB6C42" w14:textId="3C8BD3CE" w:rsidR="00A9123B" w:rsidRPr="00B87D96" w:rsidRDefault="00A9123B" w:rsidP="00A9123B">
      <w:pPr>
        <w:spacing w:line="240" w:lineRule="auto"/>
        <w:rPr>
          <w:rFonts w:cstheme="minorHAnsi"/>
        </w:rPr>
      </w:pPr>
      <w:r w:rsidRPr="00B87D96">
        <w:rPr>
          <w:rFonts w:cstheme="minorHAnsi"/>
        </w:rPr>
        <w:t>Imię i nazwisko oraz stanowisko</w:t>
      </w:r>
      <w:r w:rsidR="00B93A0F">
        <w:rPr>
          <w:rFonts w:cstheme="minorHAnsi"/>
        </w:rPr>
        <w:t xml:space="preserve"> służbowe</w:t>
      </w:r>
      <w:r w:rsidRPr="00B87D96">
        <w:rPr>
          <w:rFonts w:cstheme="minorHAnsi"/>
        </w:rPr>
        <w:tab/>
      </w:r>
      <w:r w:rsidRPr="00B87D96">
        <w:rPr>
          <w:rFonts w:cstheme="minorHAnsi"/>
        </w:rPr>
        <w:tab/>
      </w:r>
      <w:r w:rsidRPr="00B87D96">
        <w:rPr>
          <w:rFonts w:cstheme="minorHAnsi"/>
        </w:rPr>
        <w:tab/>
      </w:r>
      <w:r w:rsidRPr="00B87D96">
        <w:rPr>
          <w:rFonts w:cstheme="minorHAnsi"/>
        </w:rPr>
        <w:tab/>
        <w:t xml:space="preserve"> </w:t>
      </w:r>
      <w:r w:rsidRPr="00B87D96">
        <w:rPr>
          <w:rFonts w:cstheme="minorHAnsi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9123B" w:rsidRPr="00B87D96" w14:paraId="508E64F1" w14:textId="77777777" w:rsidTr="009D014D">
        <w:tc>
          <w:tcPr>
            <w:tcW w:w="3510" w:type="dxa"/>
          </w:tcPr>
          <w:p w14:paraId="58A517C9" w14:textId="77777777" w:rsidR="00A9123B" w:rsidRPr="00B87D96" w:rsidRDefault="00A9123B" w:rsidP="009D014D">
            <w:pPr>
              <w:rPr>
                <w:rFonts w:cstheme="minorHAnsi"/>
              </w:rPr>
            </w:pPr>
          </w:p>
        </w:tc>
      </w:tr>
    </w:tbl>
    <w:p w14:paraId="39351B96" w14:textId="77777777" w:rsidR="008E719D" w:rsidRDefault="008E719D" w:rsidP="00A9123B">
      <w:pPr>
        <w:spacing w:line="240" w:lineRule="auto"/>
        <w:rPr>
          <w:rFonts w:cstheme="minorHAnsi"/>
        </w:rPr>
      </w:pPr>
    </w:p>
    <w:p w14:paraId="3D581FAE" w14:textId="5B494BD1" w:rsidR="00A9123B" w:rsidRPr="00B87D96" w:rsidRDefault="00A9123B" w:rsidP="008E719D">
      <w:pPr>
        <w:spacing w:line="240" w:lineRule="auto"/>
        <w:jc w:val="both"/>
        <w:rPr>
          <w:rFonts w:cstheme="minorHAnsi"/>
        </w:rPr>
      </w:pPr>
      <w:r w:rsidRPr="00B87D96">
        <w:rPr>
          <w:rFonts w:cstheme="minorHAnsi"/>
        </w:rPr>
        <w:lastRenderedPageBreak/>
        <w:t>E-mail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9123B" w:rsidRPr="00B87D96" w14:paraId="19043072" w14:textId="77777777" w:rsidTr="009D014D">
        <w:tc>
          <w:tcPr>
            <w:tcW w:w="3510" w:type="dxa"/>
          </w:tcPr>
          <w:p w14:paraId="78C42D21" w14:textId="77777777" w:rsidR="00A9123B" w:rsidRPr="00B87D96" w:rsidRDefault="00A9123B" w:rsidP="009D014D">
            <w:pPr>
              <w:rPr>
                <w:rFonts w:cstheme="minorHAnsi"/>
              </w:rPr>
            </w:pPr>
          </w:p>
        </w:tc>
      </w:tr>
    </w:tbl>
    <w:p w14:paraId="50C336CB" w14:textId="77777777" w:rsidR="00A9123B" w:rsidRPr="00B87D96" w:rsidRDefault="00A9123B" w:rsidP="00A9123B">
      <w:pPr>
        <w:spacing w:line="240" w:lineRule="auto"/>
        <w:rPr>
          <w:rFonts w:cstheme="minorHAnsi"/>
        </w:rPr>
      </w:pPr>
    </w:p>
    <w:p w14:paraId="6C19D81E" w14:textId="7EF33C3E" w:rsidR="00A9123B" w:rsidRPr="00B87D96" w:rsidRDefault="00A9123B" w:rsidP="00A9123B">
      <w:pPr>
        <w:spacing w:line="240" w:lineRule="auto"/>
        <w:rPr>
          <w:rFonts w:cstheme="minorHAnsi"/>
        </w:rPr>
      </w:pPr>
      <w:r w:rsidRPr="00B87D96">
        <w:rPr>
          <w:rFonts w:cstheme="minorHAnsi"/>
        </w:rPr>
        <w:t>Telefon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9123B" w:rsidRPr="00B87D96" w14:paraId="2602B274" w14:textId="77777777" w:rsidTr="009D014D">
        <w:tc>
          <w:tcPr>
            <w:tcW w:w="3510" w:type="dxa"/>
          </w:tcPr>
          <w:p w14:paraId="3684F6F4" w14:textId="77777777" w:rsidR="00A9123B" w:rsidRPr="00B87D96" w:rsidRDefault="00A9123B" w:rsidP="009D014D">
            <w:pPr>
              <w:rPr>
                <w:rFonts w:cstheme="minorHAnsi"/>
              </w:rPr>
            </w:pPr>
          </w:p>
        </w:tc>
      </w:tr>
    </w:tbl>
    <w:p w14:paraId="5084CE60" w14:textId="77777777" w:rsidR="00A9123B" w:rsidRPr="00B87D96" w:rsidRDefault="00A9123B" w:rsidP="00A9123B">
      <w:pPr>
        <w:spacing w:line="240" w:lineRule="auto"/>
        <w:rPr>
          <w:rFonts w:cstheme="minorHAnsi"/>
          <w:b/>
        </w:rPr>
      </w:pPr>
      <w:r w:rsidRPr="00B87D96">
        <w:rPr>
          <w:rFonts w:cstheme="minorHAnsi"/>
          <w:strike/>
        </w:rPr>
        <w:br w:type="textWrapping" w:clear="all"/>
      </w:r>
    </w:p>
    <w:p w14:paraId="11EE2899" w14:textId="4E408F4F" w:rsidR="00A9123B" w:rsidRPr="00B87D96" w:rsidRDefault="00A9123B" w:rsidP="00A9123B">
      <w:pPr>
        <w:rPr>
          <w:rFonts w:cstheme="minorHAnsi"/>
          <w:b/>
          <w:bCs/>
          <w:color w:val="C00000"/>
        </w:rPr>
      </w:pPr>
      <w:r w:rsidRPr="00B87D96">
        <w:rPr>
          <w:rFonts w:cstheme="minorHAnsi"/>
          <w:b/>
          <w:bCs/>
          <w:color w:val="C00000"/>
        </w:rPr>
        <w:t>Integralną częścią formularza stanowi załączon</w:t>
      </w:r>
      <w:r w:rsidR="008C1596">
        <w:rPr>
          <w:rFonts w:cstheme="minorHAnsi"/>
          <w:b/>
          <w:bCs/>
          <w:color w:val="C00000"/>
        </w:rPr>
        <w:t>a</w:t>
      </w:r>
      <w:r w:rsidRPr="00B87D96">
        <w:rPr>
          <w:rFonts w:cstheme="minorHAnsi"/>
          <w:b/>
          <w:bCs/>
          <w:color w:val="C00000"/>
        </w:rPr>
        <w:t xml:space="preserve"> do </w:t>
      </w:r>
      <w:r w:rsidR="008C1596">
        <w:rPr>
          <w:rFonts w:cstheme="minorHAnsi"/>
          <w:b/>
          <w:bCs/>
          <w:color w:val="C00000"/>
        </w:rPr>
        <w:t>Z</w:t>
      </w:r>
      <w:r w:rsidRPr="00B87D96">
        <w:rPr>
          <w:rFonts w:cstheme="minorHAnsi"/>
          <w:b/>
          <w:bCs/>
          <w:color w:val="C00000"/>
        </w:rPr>
        <w:t>głoszenia</w:t>
      </w:r>
      <w:r w:rsidR="008C1596">
        <w:rPr>
          <w:rFonts w:cstheme="minorHAnsi"/>
          <w:b/>
          <w:bCs/>
          <w:color w:val="C00000"/>
        </w:rPr>
        <w:t xml:space="preserve"> kopia</w:t>
      </w:r>
      <w:r w:rsidR="008C1596" w:rsidRPr="008C1596">
        <w:rPr>
          <w:rFonts w:cstheme="minorHAnsi"/>
          <w:b/>
          <w:bCs/>
          <w:color w:val="C00000"/>
        </w:rPr>
        <w:t xml:space="preserve"> obowiązującego na terenie gminy Uczestnika Regulaminu Utrzymania</w:t>
      </w:r>
      <w:r w:rsidR="008C1596">
        <w:rPr>
          <w:rFonts w:cstheme="minorHAnsi"/>
          <w:b/>
          <w:bCs/>
          <w:color w:val="C00000"/>
        </w:rPr>
        <w:t xml:space="preserve"> Porządku i Czystości w Gminie.</w:t>
      </w:r>
      <w:r w:rsidR="008C1596" w:rsidRPr="008C1596">
        <w:rPr>
          <w:rFonts w:cstheme="minorHAnsi"/>
          <w:b/>
          <w:bCs/>
          <w:color w:val="C00000"/>
        </w:rPr>
        <w:t xml:space="preserve"> </w:t>
      </w:r>
      <w:r w:rsidRPr="00B87D96">
        <w:rPr>
          <w:rFonts w:cstheme="minorHAnsi"/>
          <w:b/>
          <w:bCs/>
          <w:color w:val="C00000"/>
        </w:rPr>
        <w:t xml:space="preserve"> </w:t>
      </w:r>
    </w:p>
    <w:p w14:paraId="56995368" w14:textId="49472C63" w:rsidR="00EE6698" w:rsidRPr="002F7512" w:rsidRDefault="00EE6698" w:rsidP="00A9123B">
      <w:pPr>
        <w:jc w:val="both"/>
      </w:pPr>
      <w:r>
        <w:t>Kopia Regulaminu potwierdzona za zgodność z oryginałem.</w:t>
      </w:r>
    </w:p>
    <w:p w14:paraId="1FE7A85D" w14:textId="5F09DD38" w:rsidR="00B93A0F" w:rsidRPr="00B93A0F" w:rsidRDefault="00B93A0F" w:rsidP="009522DE">
      <w:pPr>
        <w:spacing w:line="360" w:lineRule="auto"/>
        <w:jc w:val="center"/>
        <w:rPr>
          <w:rFonts w:cstheme="minorHAnsi"/>
        </w:rPr>
      </w:pPr>
      <w:r w:rsidRPr="00B93A0F">
        <w:rPr>
          <w:rFonts w:cstheme="minorHAnsi"/>
        </w:rPr>
        <w:t>Oświadczenia i zgody:</w:t>
      </w:r>
    </w:p>
    <w:p w14:paraId="60C26D6E" w14:textId="1C7F030B" w:rsidR="00B93A0F" w:rsidRPr="00B93A0F" w:rsidRDefault="00B93A0F" w:rsidP="00B93A0F">
      <w:pPr>
        <w:spacing w:line="360" w:lineRule="auto"/>
        <w:rPr>
          <w:rFonts w:cstheme="minorHAnsi"/>
        </w:rPr>
      </w:pPr>
      <w:r w:rsidRPr="00B93A0F">
        <w:rPr>
          <w:rFonts w:cstheme="minorHAnsi"/>
        </w:rPr>
        <w:t>I.</w:t>
      </w:r>
      <w:r w:rsidRPr="00B93A0F">
        <w:rPr>
          <w:rFonts w:cstheme="minorHAnsi"/>
        </w:rPr>
        <w:tab/>
        <w:t xml:space="preserve">Oświadczam, </w:t>
      </w:r>
      <w:r w:rsidR="00C43467">
        <w:rPr>
          <w:rFonts w:cstheme="minorHAnsi"/>
        </w:rPr>
        <w:t>ż</w:t>
      </w:r>
      <w:r w:rsidRPr="00B93A0F">
        <w:rPr>
          <w:rFonts w:cstheme="minorHAnsi"/>
        </w:rPr>
        <w:t>e zapoznałem/</w:t>
      </w:r>
      <w:proofErr w:type="spellStart"/>
      <w:r w:rsidRPr="00B93A0F">
        <w:rPr>
          <w:rFonts w:cstheme="minorHAnsi"/>
        </w:rPr>
        <w:t>am</w:t>
      </w:r>
      <w:proofErr w:type="spellEnd"/>
      <w:r w:rsidRPr="00B93A0F">
        <w:rPr>
          <w:rFonts w:cstheme="minorHAnsi"/>
        </w:rPr>
        <w:t xml:space="preserve"> się z Regulaminem Kon</w:t>
      </w:r>
      <w:r>
        <w:rPr>
          <w:rFonts w:cstheme="minorHAnsi"/>
        </w:rPr>
        <w:t>kursu i akceptuję jego warunki.</w:t>
      </w:r>
    </w:p>
    <w:p w14:paraId="1DECF279" w14:textId="77777777" w:rsidR="00B93A0F" w:rsidRPr="00B93A0F" w:rsidRDefault="00B93A0F" w:rsidP="00B93A0F">
      <w:pPr>
        <w:spacing w:line="360" w:lineRule="auto"/>
        <w:rPr>
          <w:rFonts w:cstheme="minorHAnsi"/>
        </w:rPr>
      </w:pPr>
      <w:r w:rsidRPr="00B93A0F">
        <w:rPr>
          <w:rFonts w:cstheme="minorHAnsi"/>
        </w:rPr>
        <w:t>II.</w:t>
      </w:r>
      <w:r w:rsidRPr="00B93A0F">
        <w:rPr>
          <w:rFonts w:cstheme="minorHAnsi"/>
        </w:rPr>
        <w:tab/>
        <w:t xml:space="preserve">Wyrażam zgodę na przetwarzanie przez Ministra Środowiska z siedzibą w Warszawie, </w:t>
      </w:r>
    </w:p>
    <w:p w14:paraId="1FC0F825" w14:textId="6A2063EC" w:rsidR="00B93A0F" w:rsidRPr="00B93A0F" w:rsidRDefault="00B93A0F" w:rsidP="00B93A0F">
      <w:pPr>
        <w:spacing w:line="360" w:lineRule="auto"/>
        <w:rPr>
          <w:rFonts w:cstheme="minorHAnsi"/>
        </w:rPr>
      </w:pPr>
      <w:r w:rsidRPr="00B93A0F">
        <w:rPr>
          <w:rFonts w:cstheme="minorHAnsi"/>
        </w:rPr>
        <w:t>ul. W</w:t>
      </w:r>
      <w:r>
        <w:rPr>
          <w:rFonts w:cstheme="minorHAnsi"/>
        </w:rPr>
        <w:t xml:space="preserve">awelska 52/54, 00-922 Warszawa, </w:t>
      </w:r>
      <w:r w:rsidRPr="00B93A0F">
        <w:rPr>
          <w:rFonts w:cstheme="minorHAnsi"/>
        </w:rPr>
        <w:t>zawartych w</w:t>
      </w:r>
      <w:r>
        <w:rPr>
          <w:rFonts w:cstheme="minorHAnsi"/>
        </w:rPr>
        <w:t xml:space="preserve"> Zgłoszeniu moich danych osobowych </w:t>
      </w:r>
      <w:r w:rsidRPr="00B93A0F">
        <w:rPr>
          <w:rFonts w:cstheme="minorHAnsi"/>
        </w:rPr>
        <w:t>w celu i zakresie niezbędnym do przeprowadzenia Konkursu.</w:t>
      </w:r>
    </w:p>
    <w:p w14:paraId="05912075" w14:textId="42EFCAEA" w:rsidR="00B93A0F" w:rsidRDefault="00B93A0F" w:rsidP="00B93A0F">
      <w:pPr>
        <w:spacing w:line="360" w:lineRule="auto"/>
        <w:rPr>
          <w:rFonts w:cstheme="minorHAnsi"/>
        </w:rPr>
      </w:pPr>
      <w:r w:rsidRPr="00B93A0F">
        <w:rPr>
          <w:rFonts w:cstheme="minorHAnsi"/>
        </w:rPr>
        <w:t>Klauzula informacyjna dotycząca przetwarzania danych osobowych zn</w:t>
      </w:r>
      <w:r>
        <w:rPr>
          <w:rFonts w:cstheme="minorHAnsi"/>
        </w:rPr>
        <w:t>ajduje się na końcu Formularza.</w:t>
      </w:r>
    </w:p>
    <w:p w14:paraId="2FF462DD" w14:textId="0B6EB52F" w:rsidR="00342317" w:rsidRPr="008B49D3" w:rsidRDefault="00C43467" w:rsidP="00342317">
      <w:pPr>
        <w:shd w:val="clear" w:color="auto" w:fill="FFFFFF"/>
        <w:spacing w:after="120"/>
        <w:jc w:val="both"/>
        <w:rPr>
          <w:rFonts w:ascii="Calibri" w:hAnsi="Calibri" w:cs="Calibri"/>
        </w:rPr>
      </w:pPr>
      <w:r>
        <w:rPr>
          <w:rFonts w:cstheme="minorHAnsi"/>
        </w:rPr>
        <w:t xml:space="preserve">III.    </w:t>
      </w:r>
      <w:r w:rsidR="00342317" w:rsidRPr="008B49D3">
        <w:rPr>
          <w:rFonts w:ascii="Calibri" w:hAnsi="Calibri" w:cs="Calibri"/>
        </w:rPr>
        <w:t>Zgłoszenie do Konkursu jest też równoznaczne z wyrażeniem zgody na nieodpłatne wystawianie i wykorzystywanie prac na polach eksploatacji</w:t>
      </w:r>
      <w:r w:rsidR="00342317">
        <w:rPr>
          <w:rFonts w:ascii="Calibri" w:hAnsi="Calibri" w:cs="Calibri"/>
        </w:rPr>
        <w:t>:</w:t>
      </w:r>
    </w:p>
    <w:p w14:paraId="24F87AF0" w14:textId="20EA716E" w:rsidR="00952876" w:rsidRDefault="00952876" w:rsidP="00952876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strona www oraz media społecznościowe</w:t>
      </w:r>
    </w:p>
    <w:p w14:paraId="5D0E499F" w14:textId="063397AA" w:rsidR="00952876" w:rsidRDefault="00952876" w:rsidP="00952876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materiały edukacyjne i informacyjne</w:t>
      </w:r>
    </w:p>
    <w:p w14:paraId="044DF9DB" w14:textId="02A0FED4" w:rsidR="00952876" w:rsidRPr="00952876" w:rsidRDefault="00952876" w:rsidP="00952876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powielanie na płytach CD, nośnikach cyfrowych oraz w druku </w:t>
      </w:r>
    </w:p>
    <w:p w14:paraId="2B96E772" w14:textId="77777777" w:rsidR="00B93A0F" w:rsidRPr="00B93A0F" w:rsidRDefault="00B93A0F" w:rsidP="009522DE">
      <w:pPr>
        <w:spacing w:line="360" w:lineRule="auto"/>
        <w:jc w:val="right"/>
        <w:rPr>
          <w:rFonts w:cstheme="minorHAnsi"/>
        </w:rPr>
      </w:pPr>
      <w:r w:rsidRPr="00B93A0F">
        <w:rPr>
          <w:rFonts w:cstheme="minorHAnsi"/>
        </w:rPr>
        <w:t>…………………………………………………………………………</w:t>
      </w:r>
    </w:p>
    <w:p w14:paraId="042C3CDF" w14:textId="7AA08DB6" w:rsidR="00C43467" w:rsidRDefault="00B93A0F" w:rsidP="00C43467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Pr="00B93A0F">
        <w:rPr>
          <w:rFonts w:cstheme="minorHAnsi"/>
        </w:rPr>
        <w:t>Miejscowość, data i podpis</w:t>
      </w:r>
    </w:p>
    <w:p w14:paraId="075BA071" w14:textId="77777777" w:rsidR="00C43467" w:rsidRDefault="00C43467" w:rsidP="009522DE">
      <w:pPr>
        <w:spacing w:line="360" w:lineRule="auto"/>
        <w:jc w:val="center"/>
        <w:rPr>
          <w:rFonts w:cstheme="minorHAnsi"/>
        </w:rPr>
      </w:pPr>
    </w:p>
    <w:p w14:paraId="3CC62AE4" w14:textId="3F15FAE6" w:rsidR="00D06FD2" w:rsidRPr="002F7512" w:rsidRDefault="00D06FD2" w:rsidP="002F7512">
      <w:pPr>
        <w:spacing w:after="160" w:line="259" w:lineRule="auto"/>
        <w:rPr>
          <w:rFonts w:ascii="Arial Unicode MS" w:eastAsia="Arial Unicode MS" w:hAnsi="Arial Unicode MS" w:cstheme="minorHAnsi"/>
          <w:sz w:val="18"/>
          <w:szCs w:val="18"/>
          <w:lang w:eastAsia="pl-PL"/>
        </w:rPr>
      </w:pPr>
      <w:r w:rsidRPr="00D661CD">
        <w:rPr>
          <w:rFonts w:cstheme="minorHAnsi"/>
          <w:b/>
        </w:rPr>
        <w:t>Klauzula informacyjna dotycząca zbierania danych osobowych:</w:t>
      </w:r>
    </w:p>
    <w:p w14:paraId="5E2AFA05" w14:textId="77777777" w:rsidR="00EE6698" w:rsidRPr="008B49D3" w:rsidRDefault="00EE6698" w:rsidP="002F7512">
      <w:pPr>
        <w:spacing w:after="120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(RODO) informujemy, że:</w:t>
      </w:r>
    </w:p>
    <w:p w14:paraId="31C676AC" w14:textId="77777777" w:rsidR="00EE6698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lastRenderedPageBreak/>
        <w:t>Organizator będzie zbierał następujące dane:</w:t>
      </w:r>
    </w:p>
    <w:p w14:paraId="25C36AB2" w14:textId="5D22FA1B" w:rsidR="00EE6698" w:rsidRPr="008B49D3" w:rsidRDefault="00EE6698" w:rsidP="00EE6698">
      <w:pPr>
        <w:numPr>
          <w:ilvl w:val="1"/>
          <w:numId w:val="19"/>
        </w:numPr>
        <w:shd w:val="clear" w:color="auto" w:fill="FFFFFF"/>
        <w:spacing w:after="120"/>
        <w:ind w:left="1134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Pr="008B49D3">
        <w:rPr>
          <w:rFonts w:ascii="Calibri" w:hAnsi="Calibri" w:cs="Calibri"/>
          <w:color w:val="000000"/>
        </w:rPr>
        <w:t>mię i nazwisko</w:t>
      </w:r>
      <w:r>
        <w:rPr>
          <w:rFonts w:ascii="Calibri" w:hAnsi="Calibri" w:cs="Calibri"/>
          <w:color w:val="000000"/>
        </w:rPr>
        <w:t xml:space="preserve"> osoby </w:t>
      </w:r>
      <w:r w:rsidR="005C1FF1">
        <w:rPr>
          <w:rFonts w:ascii="Calibri" w:hAnsi="Calibri" w:cs="Calibri"/>
          <w:color w:val="000000"/>
        </w:rPr>
        <w:t>podpisującej Zgłoszenie</w:t>
      </w:r>
      <w:r>
        <w:rPr>
          <w:rFonts w:ascii="Calibri" w:hAnsi="Calibri" w:cs="Calibri"/>
          <w:color w:val="000000"/>
        </w:rPr>
        <w:t xml:space="preserve"> w imieniu gminy.</w:t>
      </w:r>
    </w:p>
    <w:p w14:paraId="54E0E9B5" w14:textId="79EB90E7" w:rsidR="00EE6698" w:rsidRPr="008B49D3" w:rsidRDefault="00EE6698" w:rsidP="00EE6698">
      <w:pPr>
        <w:numPr>
          <w:ilvl w:val="1"/>
          <w:numId w:val="19"/>
        </w:numPr>
        <w:shd w:val="clear" w:color="auto" w:fill="FFFFFF"/>
        <w:spacing w:after="120"/>
        <w:ind w:left="1134" w:hanging="283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adres poczty elektronicznej</w:t>
      </w:r>
      <w:r>
        <w:rPr>
          <w:rFonts w:ascii="Calibri" w:hAnsi="Calibri" w:cs="Calibri"/>
          <w:color w:val="000000"/>
        </w:rPr>
        <w:t xml:space="preserve"> osoby </w:t>
      </w:r>
      <w:r w:rsidR="005C1FF1">
        <w:rPr>
          <w:rFonts w:ascii="Calibri" w:hAnsi="Calibri" w:cs="Calibri"/>
          <w:color w:val="000000"/>
        </w:rPr>
        <w:t>przesyłającej Zgłoszenie</w:t>
      </w:r>
      <w:r>
        <w:rPr>
          <w:rFonts w:ascii="Calibri" w:hAnsi="Calibri" w:cs="Calibri"/>
          <w:color w:val="000000"/>
        </w:rPr>
        <w:t xml:space="preserve"> w imieniu gminy.</w:t>
      </w:r>
    </w:p>
    <w:p w14:paraId="5372A3B0" w14:textId="77777777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Administratorem danych osobowych zbieranych w ramach Konkursu jest Minister Środowiska z siedzibą w Warszawie, ul. Wawelska 52/54, 00-922 Warszawa.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FFE7618" w14:textId="77777777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Administrator danych osobowych wyznaczył Inspektora ochrony danych nadzorującego prawidłowość przetwarzania danych osobowych, z którym można skontaktować się za pośrednictwem adresu e-mail: inspektor.ochrony.danych@mos.gov.pl.</w:t>
      </w:r>
    </w:p>
    <w:p w14:paraId="10056AC9" w14:textId="77777777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 xml:space="preserve">Dane osobowe będą przetwarzane przez Administratora w celu przeprowadzenia Konkursu i ogłoszenia wyników w związku z wykonywaniem postanowień Regulaminu, a w szczególności w celu komunikacji z Laureatami </w:t>
      </w:r>
      <w:r>
        <w:rPr>
          <w:rFonts w:ascii="Calibri" w:hAnsi="Calibri" w:cs="Calibri"/>
          <w:color w:val="000000"/>
        </w:rPr>
        <w:t>K</w:t>
      </w:r>
      <w:r w:rsidRPr="008B49D3">
        <w:rPr>
          <w:rFonts w:ascii="Calibri" w:hAnsi="Calibri" w:cs="Calibri"/>
          <w:color w:val="000000"/>
        </w:rPr>
        <w:t>onkursu wręczenia Nagród, a także rozliczenia Konkursu.</w:t>
      </w:r>
    </w:p>
    <w:p w14:paraId="3ADE626F" w14:textId="6B320B62" w:rsidR="00EE6698" w:rsidRPr="008B49D3" w:rsidRDefault="00EE6698" w:rsidP="00EE6698">
      <w:pPr>
        <w:numPr>
          <w:ilvl w:val="0"/>
          <w:numId w:val="10"/>
        </w:numPr>
        <w:spacing w:after="120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Każd</w:t>
      </w:r>
      <w:r>
        <w:rPr>
          <w:rFonts w:ascii="Calibri" w:hAnsi="Calibri" w:cs="Calibri"/>
          <w:color w:val="000000"/>
        </w:rPr>
        <w:t xml:space="preserve">a z osób </w:t>
      </w:r>
      <w:r w:rsidR="005C1FF1">
        <w:rPr>
          <w:rFonts w:ascii="Calibri" w:hAnsi="Calibri" w:cs="Calibri"/>
          <w:color w:val="000000"/>
        </w:rPr>
        <w:t xml:space="preserve">, o których mowa w pkt 1 niniejszej klauzuli, </w:t>
      </w:r>
      <w:r w:rsidRPr="008B49D3">
        <w:rPr>
          <w:rFonts w:ascii="Calibri" w:hAnsi="Calibri" w:cs="Calibri"/>
          <w:color w:val="000000"/>
        </w:rPr>
        <w:t>posiada prawo do:</w:t>
      </w:r>
    </w:p>
    <w:p w14:paraId="007305C2" w14:textId="77777777" w:rsidR="00EE6698" w:rsidRPr="008B49D3" w:rsidRDefault="00EE6698" w:rsidP="00EE6698">
      <w:pPr>
        <w:numPr>
          <w:ilvl w:val="0"/>
          <w:numId w:val="20"/>
        </w:numPr>
        <w:spacing w:after="120"/>
        <w:ind w:hanging="357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żądania od administratora dostępu do danych osobowych,</w:t>
      </w:r>
    </w:p>
    <w:p w14:paraId="57B09740" w14:textId="77777777" w:rsidR="00EE6698" w:rsidRPr="008B49D3" w:rsidRDefault="00EE6698" w:rsidP="00EE6698">
      <w:pPr>
        <w:numPr>
          <w:ilvl w:val="0"/>
          <w:numId w:val="20"/>
        </w:numPr>
        <w:spacing w:after="120"/>
        <w:ind w:hanging="357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sprostowania danych osobowych,</w:t>
      </w:r>
    </w:p>
    <w:p w14:paraId="2CA75FCC" w14:textId="77777777" w:rsidR="00EE6698" w:rsidRPr="008B49D3" w:rsidRDefault="00EE6698" w:rsidP="00EE6698">
      <w:pPr>
        <w:numPr>
          <w:ilvl w:val="0"/>
          <w:numId w:val="20"/>
        </w:numPr>
        <w:spacing w:after="120"/>
        <w:ind w:hanging="357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usunięcia lub ograniczenia przetwarzania danych osobowych,</w:t>
      </w:r>
    </w:p>
    <w:p w14:paraId="2C12E97B" w14:textId="77777777" w:rsidR="00EE6698" w:rsidRPr="008B49D3" w:rsidRDefault="00EE6698" w:rsidP="00EE6698">
      <w:pPr>
        <w:numPr>
          <w:ilvl w:val="0"/>
          <w:numId w:val="20"/>
        </w:numPr>
        <w:spacing w:after="120"/>
        <w:ind w:hanging="357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wniesienia sprzeciwu wobec przetwarzania danych osobowych,</w:t>
      </w:r>
    </w:p>
    <w:p w14:paraId="6C93DB63" w14:textId="77777777" w:rsidR="00EE6698" w:rsidRPr="008B49D3" w:rsidRDefault="00EE6698" w:rsidP="00EE6698">
      <w:pPr>
        <w:numPr>
          <w:ilvl w:val="0"/>
          <w:numId w:val="20"/>
        </w:numPr>
        <w:spacing w:after="120"/>
        <w:ind w:hanging="357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przeniesienia danych.</w:t>
      </w:r>
    </w:p>
    <w:p w14:paraId="7F545EA5" w14:textId="5E593CF6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Każd</w:t>
      </w:r>
      <w:r>
        <w:rPr>
          <w:rFonts w:ascii="Calibri" w:hAnsi="Calibri" w:cs="Calibri"/>
          <w:color w:val="000000"/>
        </w:rPr>
        <w:t xml:space="preserve">a </w:t>
      </w:r>
      <w:r w:rsidR="005C1FF1">
        <w:rPr>
          <w:rFonts w:ascii="Calibri" w:hAnsi="Calibri" w:cs="Calibri"/>
          <w:color w:val="000000"/>
        </w:rPr>
        <w:t xml:space="preserve">z osób , o których mowa w pkt 1 niniejszej klauzuli, </w:t>
      </w:r>
      <w:r w:rsidRPr="008B49D3">
        <w:rPr>
          <w:rFonts w:ascii="Calibri" w:hAnsi="Calibri" w:cs="Calibri"/>
          <w:color w:val="000000"/>
        </w:rPr>
        <w:t xml:space="preserve">posiada prawo do wniesienia skargi do Prezesa Urzędu Ochrony Danych Osobowych, jeśli uzna, że przetwarzanie </w:t>
      </w:r>
      <w:r w:rsidR="005C1FF1">
        <w:rPr>
          <w:rFonts w:ascii="Calibri" w:hAnsi="Calibri" w:cs="Calibri"/>
          <w:color w:val="000000"/>
        </w:rPr>
        <w:t>j</w:t>
      </w:r>
      <w:r w:rsidRPr="008B49D3">
        <w:rPr>
          <w:rFonts w:ascii="Calibri" w:hAnsi="Calibri" w:cs="Calibri"/>
          <w:color w:val="000000"/>
        </w:rPr>
        <w:t>e</w:t>
      </w:r>
      <w:r w:rsidR="005C1FF1">
        <w:rPr>
          <w:rFonts w:ascii="Calibri" w:hAnsi="Calibri" w:cs="Calibri"/>
          <w:color w:val="000000"/>
        </w:rPr>
        <w:t>j</w:t>
      </w:r>
      <w:r w:rsidRPr="008B49D3">
        <w:rPr>
          <w:rFonts w:ascii="Calibri" w:hAnsi="Calibri" w:cs="Calibri"/>
          <w:color w:val="000000"/>
        </w:rPr>
        <w:t xml:space="preserve"> danych osobowych narusza przepisy ogólnego rozporządzenia o ochronie danych osobowych z dnia 27 kwietnia 2016 r. Podanie danych osobowych ma charakter dobrowolny, jednakże w przypadku</w:t>
      </w:r>
      <w:r w:rsidR="005C1FF1">
        <w:rPr>
          <w:rFonts w:ascii="Calibri" w:hAnsi="Calibri" w:cs="Calibri"/>
          <w:color w:val="000000"/>
        </w:rPr>
        <w:t xml:space="preserve"> </w:t>
      </w:r>
      <w:r w:rsidRPr="008B49D3">
        <w:rPr>
          <w:rFonts w:ascii="Calibri" w:hAnsi="Calibri" w:cs="Calibri"/>
          <w:color w:val="000000"/>
        </w:rPr>
        <w:t>odm</w:t>
      </w:r>
      <w:r w:rsidR="005C1FF1">
        <w:rPr>
          <w:rFonts w:ascii="Calibri" w:hAnsi="Calibri" w:cs="Calibri"/>
          <w:color w:val="000000"/>
        </w:rPr>
        <w:t>owy</w:t>
      </w:r>
      <w:r w:rsidRPr="008B49D3">
        <w:rPr>
          <w:rFonts w:ascii="Calibri" w:hAnsi="Calibri" w:cs="Calibri"/>
          <w:color w:val="000000"/>
        </w:rPr>
        <w:t xml:space="preserve"> podania danych lub odm</w:t>
      </w:r>
      <w:r w:rsidR="005C1FF1">
        <w:rPr>
          <w:rFonts w:ascii="Calibri" w:hAnsi="Calibri" w:cs="Calibri"/>
          <w:color w:val="000000"/>
        </w:rPr>
        <w:t>owy wyrażenia</w:t>
      </w:r>
      <w:r w:rsidRPr="008B49D3">
        <w:rPr>
          <w:rFonts w:ascii="Calibri" w:hAnsi="Calibri" w:cs="Calibri"/>
          <w:color w:val="000000"/>
        </w:rPr>
        <w:t xml:space="preserve"> zgody na przetwarzanie danych osobowych dla potrzeb realizacji Konkursu, Zgłoszenie nie bierze udziału w Konkursie i podlega zniszczeniu.</w:t>
      </w:r>
    </w:p>
    <w:p w14:paraId="62BFDF8B" w14:textId="18BB4222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Każd</w:t>
      </w:r>
      <w:r>
        <w:rPr>
          <w:rFonts w:ascii="Calibri" w:hAnsi="Calibri" w:cs="Calibri"/>
          <w:color w:val="000000"/>
        </w:rPr>
        <w:t xml:space="preserve">a osoba </w:t>
      </w:r>
      <w:r w:rsidR="005C1FF1">
        <w:rPr>
          <w:rFonts w:ascii="Calibri" w:hAnsi="Calibri" w:cs="Calibri"/>
          <w:color w:val="000000"/>
        </w:rPr>
        <w:t>podpisująca Zgłoszenie</w:t>
      </w:r>
      <w:r>
        <w:rPr>
          <w:rFonts w:ascii="Calibri" w:hAnsi="Calibri" w:cs="Calibri"/>
          <w:color w:val="000000"/>
        </w:rPr>
        <w:t xml:space="preserve"> w imieniu gminy</w:t>
      </w:r>
      <w:r w:rsidRPr="008B49D3" w:rsidDel="00327730">
        <w:rPr>
          <w:rFonts w:ascii="Calibri" w:hAnsi="Calibri" w:cs="Calibri"/>
          <w:color w:val="000000"/>
        </w:rPr>
        <w:t xml:space="preserve"> </w:t>
      </w:r>
      <w:r w:rsidRPr="008B49D3">
        <w:rPr>
          <w:rFonts w:ascii="Calibri" w:hAnsi="Calibri" w:cs="Calibri"/>
          <w:color w:val="000000"/>
        </w:rPr>
        <w:t>zezwala na wykorzystanie jego imienia i nazwiska w celu informowania (także w mediach) o wynikach Konkursu.</w:t>
      </w:r>
    </w:p>
    <w:p w14:paraId="75EFBE38" w14:textId="74EA6FEE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 xml:space="preserve">Dane </w:t>
      </w:r>
      <w:r w:rsidR="004802F1">
        <w:rPr>
          <w:rFonts w:ascii="Calibri" w:hAnsi="Calibri" w:cs="Calibri"/>
          <w:color w:val="000000"/>
        </w:rPr>
        <w:t>osobowe, o</w:t>
      </w:r>
      <w:r w:rsidR="005C1FF1">
        <w:rPr>
          <w:rFonts w:ascii="Calibri" w:hAnsi="Calibri" w:cs="Calibri"/>
          <w:color w:val="000000"/>
        </w:rPr>
        <w:t xml:space="preserve"> których mowa w pkt 1 niniejszej klauzuli, </w:t>
      </w:r>
      <w:r w:rsidRPr="008B49D3">
        <w:rPr>
          <w:rFonts w:ascii="Calibri" w:hAnsi="Calibri" w:cs="Calibri"/>
          <w:color w:val="000000"/>
        </w:rPr>
        <w:t>nie będą udostępniane podmiotom zewnętrznym z wyjątkiem przypadków opisanych w ust. 11 i przewidzianych przepisami prawa.</w:t>
      </w:r>
    </w:p>
    <w:p w14:paraId="09616BAC" w14:textId="6256FFA5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t>Dane osobowe</w:t>
      </w:r>
      <w:r w:rsidR="004802F1">
        <w:rPr>
          <w:rFonts w:ascii="Calibri" w:hAnsi="Calibri" w:cs="Calibri"/>
          <w:color w:val="000000"/>
        </w:rPr>
        <w:t>,</w:t>
      </w:r>
      <w:r w:rsidRPr="008B49D3">
        <w:rPr>
          <w:rFonts w:ascii="Calibri" w:hAnsi="Calibri" w:cs="Calibri"/>
          <w:color w:val="000000"/>
        </w:rPr>
        <w:t xml:space="preserve"> </w:t>
      </w:r>
      <w:r w:rsidR="004802F1">
        <w:rPr>
          <w:rFonts w:ascii="Calibri" w:hAnsi="Calibri" w:cs="Calibri"/>
          <w:color w:val="000000"/>
        </w:rPr>
        <w:t>o których mowa w pkt 1 niniejszej klauzuli,</w:t>
      </w:r>
      <w:r w:rsidR="004802F1" w:rsidDel="005C1FF1">
        <w:rPr>
          <w:rFonts w:ascii="Calibri" w:hAnsi="Calibri" w:cs="Calibri"/>
          <w:color w:val="000000"/>
        </w:rPr>
        <w:t xml:space="preserve"> </w:t>
      </w:r>
      <w:r w:rsidRPr="008B49D3">
        <w:rPr>
          <w:rFonts w:ascii="Calibri" w:hAnsi="Calibri" w:cs="Calibri"/>
          <w:color w:val="000000"/>
        </w:rPr>
        <w:t>po ich wykorzystaniu w celu przeprowadzenia Konkursu, zostaną usunięte w terminie miesiąca od dnia ogłoszenia wyników Konkursu, z zastrzeżeniem ust. 10.</w:t>
      </w:r>
    </w:p>
    <w:p w14:paraId="796C6CBD" w14:textId="77777777" w:rsidR="00EE6698" w:rsidRPr="008B49D3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Wszelkie d</w:t>
      </w:r>
      <w:r w:rsidRPr="008B49D3">
        <w:rPr>
          <w:rFonts w:ascii="Calibri" w:hAnsi="Calibri" w:cs="Calibri"/>
          <w:color w:val="000000"/>
        </w:rPr>
        <w:t>ane osobowe zawarte w Zgłoszeniach Laureatów w Konkursie będą przechowywane przez okres 6 lat od końca roku, w którym ogłoszono wyniki Konkursu.</w:t>
      </w:r>
    </w:p>
    <w:p w14:paraId="4F9484E5" w14:textId="77777777" w:rsidR="00EE6698" w:rsidRDefault="00EE6698" w:rsidP="00EE6698">
      <w:pPr>
        <w:numPr>
          <w:ilvl w:val="0"/>
          <w:numId w:val="10"/>
        </w:numPr>
        <w:tabs>
          <w:tab w:val="clear" w:pos="360"/>
        </w:tabs>
        <w:spacing w:after="120"/>
        <w:ind w:left="425" w:hanging="425"/>
        <w:jc w:val="both"/>
        <w:rPr>
          <w:rFonts w:ascii="Calibri" w:hAnsi="Calibri" w:cs="Calibri"/>
          <w:color w:val="000000"/>
        </w:rPr>
      </w:pPr>
      <w:r w:rsidRPr="008B49D3">
        <w:rPr>
          <w:rFonts w:ascii="Calibri" w:hAnsi="Calibri" w:cs="Calibri"/>
          <w:color w:val="000000"/>
        </w:rPr>
        <w:lastRenderedPageBreak/>
        <w:t>Odbiorcami danych osobowych Uczestników będą podmioty przetwarzające, które świadczą w imieniu i na rzecz Administratora danych usługi związane z przetwarzaniem danych w celach realizacji i rozliczenia Konkursu, to jest: Organizator - DSK Spółka z ograniczoną odpowiedzialnością z siedzibą w Warszawie, ul. Bielawska 6/3 kod pocztowy 00-511; Agencja - 38PR&amp;Content Communication Spółka z ograniczoną odpowiedzialnością z siedzibą w Łodzi, przy ul. Gdańskiej 47/49, kod pocztowy 97-729. Dane osobowe mogą zostać także przekazane do Narodowego Funduszu Ochrony Środowiska i Gospodarki Wodnej, ul. Konstruktorska 3a, 02-673 Warszawa.</w:t>
      </w:r>
    </w:p>
    <w:p w14:paraId="76D0EB7A" w14:textId="5DD3B68C" w:rsidR="0071059F" w:rsidRPr="00DC6E2B" w:rsidRDefault="0071059F" w:rsidP="00EE6698">
      <w:pPr>
        <w:spacing w:after="120" w:line="240" w:lineRule="auto"/>
        <w:jc w:val="both"/>
        <w:rPr>
          <w:rFonts w:ascii="Calibri" w:hAnsi="Calibri" w:cs="Calibri"/>
          <w:b/>
          <w:snapToGrid w:val="0"/>
          <w:color w:val="000000"/>
          <w:highlight w:val="white"/>
        </w:rPr>
      </w:pPr>
    </w:p>
    <w:sectPr w:rsidR="0071059F" w:rsidRPr="00DC6E2B" w:rsidSect="00354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C52F" w14:textId="77777777" w:rsidR="005170B9" w:rsidRDefault="005170B9" w:rsidP="00574F96">
      <w:pPr>
        <w:spacing w:after="0" w:line="240" w:lineRule="auto"/>
      </w:pPr>
      <w:r>
        <w:separator/>
      </w:r>
    </w:p>
  </w:endnote>
  <w:endnote w:type="continuationSeparator" w:id="0">
    <w:p w14:paraId="6774997A" w14:textId="77777777" w:rsidR="005170B9" w:rsidRDefault="005170B9" w:rsidP="005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D06F" w14:textId="77777777" w:rsidR="00F86309" w:rsidRDefault="00F86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236478"/>
      <w:docPartObj>
        <w:docPartGallery w:val="Page Numbers (Bottom of Page)"/>
        <w:docPartUnique/>
      </w:docPartObj>
    </w:sdtPr>
    <w:sdtContent>
      <w:bookmarkStart w:id="0" w:name="_GoBack" w:displacedByCustomXml="prev"/>
      <w:p w14:paraId="36004575" w14:textId="1AA3FF36" w:rsidR="00F86309" w:rsidRDefault="00F8630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0528" behindDoc="0" locked="0" layoutInCell="1" allowOverlap="1" wp14:anchorId="4AC81E57" wp14:editId="70D79620">
              <wp:simplePos x="0" y="0"/>
              <wp:positionH relativeFrom="column">
                <wp:posOffset>1685925</wp:posOffset>
              </wp:positionH>
              <wp:positionV relativeFrom="paragraph">
                <wp:posOffset>-201295</wp:posOffset>
              </wp:positionV>
              <wp:extent cx="1838325" cy="753745"/>
              <wp:effectExtent l="0" t="0" r="9525" b="8255"/>
              <wp:wrapSquare wrapText="bothSides"/>
              <wp:docPr id="92" name="Obraz 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-1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753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0"/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76068CC" wp14:editId="6EE0657F">
              <wp:simplePos x="0" y="0"/>
              <wp:positionH relativeFrom="column">
                <wp:posOffset>-76200</wp:posOffset>
              </wp:positionH>
              <wp:positionV relativeFrom="paragraph">
                <wp:posOffset>-182245</wp:posOffset>
              </wp:positionV>
              <wp:extent cx="1638300" cy="695325"/>
              <wp:effectExtent l="0" t="0" r="0" b="9525"/>
              <wp:wrapSquare wrapText="bothSides"/>
              <wp:docPr id="91" name="Obraz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AF036" w14:textId="49108AA7" w:rsidR="009D014D" w:rsidRDefault="009D01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6A4D" w14:textId="77777777" w:rsidR="00F86309" w:rsidRDefault="00F86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EA9A" w14:textId="77777777" w:rsidR="005170B9" w:rsidRDefault="005170B9" w:rsidP="00574F96">
      <w:pPr>
        <w:spacing w:after="0" w:line="240" w:lineRule="auto"/>
      </w:pPr>
      <w:r>
        <w:separator/>
      </w:r>
    </w:p>
  </w:footnote>
  <w:footnote w:type="continuationSeparator" w:id="0">
    <w:p w14:paraId="0AB937CC" w14:textId="77777777" w:rsidR="005170B9" w:rsidRDefault="005170B9" w:rsidP="0057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B3E6" w14:textId="77777777" w:rsidR="00F86309" w:rsidRDefault="00F86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CC36" w14:textId="2BF6EC8A" w:rsidR="009D014D" w:rsidRDefault="009D014D">
    <w:pPr>
      <w:pStyle w:val="Nagwek"/>
    </w:pPr>
    <w:r w:rsidRPr="0071059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A37129" wp14:editId="1746278B">
          <wp:simplePos x="0" y="0"/>
          <wp:positionH relativeFrom="column">
            <wp:posOffset>4368800</wp:posOffset>
          </wp:positionH>
          <wp:positionV relativeFrom="paragraph">
            <wp:posOffset>-402590</wp:posOffset>
          </wp:positionV>
          <wp:extent cx="2229485" cy="962025"/>
          <wp:effectExtent l="0" t="0" r="0" b="9525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FD613B9" wp14:editId="2BEF7F04">
          <wp:simplePos x="0" y="0"/>
          <wp:positionH relativeFrom="column">
            <wp:posOffset>-356870</wp:posOffset>
          </wp:positionH>
          <wp:positionV relativeFrom="paragraph">
            <wp:posOffset>-449580</wp:posOffset>
          </wp:positionV>
          <wp:extent cx="2095500" cy="1190625"/>
          <wp:effectExtent l="0" t="0" r="0" b="9525"/>
          <wp:wrapSquare wrapText="bothSides"/>
          <wp:docPr id="90" name="Obraz 90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- Piątka za segregacj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895F" w14:textId="77777777" w:rsidR="00F86309" w:rsidRDefault="00F86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DBA"/>
    <w:multiLevelType w:val="hybridMultilevel"/>
    <w:tmpl w:val="71FC4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1D63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C9E"/>
    <w:multiLevelType w:val="hybridMultilevel"/>
    <w:tmpl w:val="E33E5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23FC"/>
    <w:multiLevelType w:val="hybridMultilevel"/>
    <w:tmpl w:val="942A89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76252"/>
    <w:multiLevelType w:val="hybridMultilevel"/>
    <w:tmpl w:val="69E6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CC"/>
    <w:multiLevelType w:val="singleLevel"/>
    <w:tmpl w:val="47C6FA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 w15:restartNumberingAfterBreak="0">
    <w:nsid w:val="1AC7031D"/>
    <w:multiLevelType w:val="hybridMultilevel"/>
    <w:tmpl w:val="B0846378"/>
    <w:lvl w:ilvl="0" w:tplc="F5A8E8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8F4410"/>
    <w:multiLevelType w:val="singleLevel"/>
    <w:tmpl w:val="5CEC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5364CFA"/>
    <w:multiLevelType w:val="hybridMultilevel"/>
    <w:tmpl w:val="203031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017C2"/>
    <w:multiLevelType w:val="hybridMultilevel"/>
    <w:tmpl w:val="8F1EE3E8"/>
    <w:lvl w:ilvl="0" w:tplc="C97E9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50278C"/>
    <w:multiLevelType w:val="hybridMultilevel"/>
    <w:tmpl w:val="C4D84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71C67"/>
    <w:multiLevelType w:val="singleLevel"/>
    <w:tmpl w:val="47C6FA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 w15:restartNumberingAfterBreak="0">
    <w:nsid w:val="34391FC5"/>
    <w:multiLevelType w:val="singleLevel"/>
    <w:tmpl w:val="08B2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37AF7D56"/>
    <w:multiLevelType w:val="singleLevel"/>
    <w:tmpl w:val="4AC03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431FD5"/>
    <w:multiLevelType w:val="hybridMultilevel"/>
    <w:tmpl w:val="58A0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27A27"/>
    <w:multiLevelType w:val="hybridMultilevel"/>
    <w:tmpl w:val="D6D41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458F"/>
    <w:multiLevelType w:val="hybridMultilevel"/>
    <w:tmpl w:val="6C9AD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0937"/>
    <w:multiLevelType w:val="hybridMultilevel"/>
    <w:tmpl w:val="56241C96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B0853"/>
    <w:multiLevelType w:val="hybridMultilevel"/>
    <w:tmpl w:val="F4BA067A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F225F"/>
    <w:multiLevelType w:val="hybridMultilevel"/>
    <w:tmpl w:val="5964A86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0130A"/>
    <w:multiLevelType w:val="hybridMultilevel"/>
    <w:tmpl w:val="28BCF6E6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82BFD"/>
    <w:multiLevelType w:val="hybridMultilevel"/>
    <w:tmpl w:val="89503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86E65"/>
    <w:multiLevelType w:val="hybridMultilevel"/>
    <w:tmpl w:val="889E8A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F1778"/>
    <w:multiLevelType w:val="hybridMultilevel"/>
    <w:tmpl w:val="4A96D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05714"/>
    <w:multiLevelType w:val="hybridMultilevel"/>
    <w:tmpl w:val="CB842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40763"/>
    <w:multiLevelType w:val="hybridMultilevel"/>
    <w:tmpl w:val="F810403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21"/>
  </w:num>
  <w:num w:numId="6">
    <w:abstractNumId w:val="18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16"/>
  </w:num>
  <w:num w:numId="12">
    <w:abstractNumId w:val="19"/>
  </w:num>
  <w:num w:numId="13">
    <w:abstractNumId w:val="9"/>
  </w:num>
  <w:num w:numId="14">
    <w:abstractNumId w:val="5"/>
  </w:num>
  <w:num w:numId="15">
    <w:abstractNumId w:val="8"/>
  </w:num>
  <w:num w:numId="16">
    <w:abstractNumId w:val="17"/>
  </w:num>
  <w:num w:numId="17">
    <w:abstractNumId w:val="23"/>
  </w:num>
  <w:num w:numId="18">
    <w:abstractNumId w:val="0"/>
  </w:num>
  <w:num w:numId="19">
    <w:abstractNumId w:val="24"/>
  </w:num>
  <w:num w:numId="20">
    <w:abstractNumId w:val="13"/>
  </w:num>
  <w:num w:numId="21">
    <w:abstractNumId w:val="3"/>
  </w:num>
  <w:num w:numId="22">
    <w:abstractNumId w:val="22"/>
  </w:num>
  <w:num w:numId="23">
    <w:abstractNumId w:val="20"/>
  </w:num>
  <w:num w:numId="24">
    <w:abstractNumId w:val="15"/>
  </w:num>
  <w:num w:numId="2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96"/>
    <w:rsid w:val="00034B60"/>
    <w:rsid w:val="000501B4"/>
    <w:rsid w:val="00051CBF"/>
    <w:rsid w:val="000574F1"/>
    <w:rsid w:val="0006115E"/>
    <w:rsid w:val="000629E7"/>
    <w:rsid w:val="0007663B"/>
    <w:rsid w:val="00077EA6"/>
    <w:rsid w:val="00096E08"/>
    <w:rsid w:val="00097F5F"/>
    <w:rsid w:val="000B548B"/>
    <w:rsid w:val="000B67D6"/>
    <w:rsid w:val="00107E40"/>
    <w:rsid w:val="00136C1D"/>
    <w:rsid w:val="00140356"/>
    <w:rsid w:val="00150480"/>
    <w:rsid w:val="001530D5"/>
    <w:rsid w:val="0018112A"/>
    <w:rsid w:val="00190C63"/>
    <w:rsid w:val="001949A8"/>
    <w:rsid w:val="00197C47"/>
    <w:rsid w:val="001A44D0"/>
    <w:rsid w:val="001E0696"/>
    <w:rsid w:val="002222DB"/>
    <w:rsid w:val="00224013"/>
    <w:rsid w:val="002420AD"/>
    <w:rsid w:val="0025016D"/>
    <w:rsid w:val="0026570F"/>
    <w:rsid w:val="00291133"/>
    <w:rsid w:val="002F1338"/>
    <w:rsid w:val="002F2310"/>
    <w:rsid w:val="002F4FE3"/>
    <w:rsid w:val="002F7512"/>
    <w:rsid w:val="003127F2"/>
    <w:rsid w:val="00342317"/>
    <w:rsid w:val="00354F59"/>
    <w:rsid w:val="00362173"/>
    <w:rsid w:val="00385C97"/>
    <w:rsid w:val="003A67FB"/>
    <w:rsid w:val="003C1659"/>
    <w:rsid w:val="003C39D3"/>
    <w:rsid w:val="003E3277"/>
    <w:rsid w:val="003F705D"/>
    <w:rsid w:val="00407F34"/>
    <w:rsid w:val="00420A31"/>
    <w:rsid w:val="00421F27"/>
    <w:rsid w:val="0043364D"/>
    <w:rsid w:val="00462725"/>
    <w:rsid w:val="0048021D"/>
    <w:rsid w:val="004802F1"/>
    <w:rsid w:val="004A1CBF"/>
    <w:rsid w:val="004E32D0"/>
    <w:rsid w:val="005170B9"/>
    <w:rsid w:val="00574F96"/>
    <w:rsid w:val="005928EE"/>
    <w:rsid w:val="005A3248"/>
    <w:rsid w:val="005A3DE8"/>
    <w:rsid w:val="005B5C9F"/>
    <w:rsid w:val="005C1FF1"/>
    <w:rsid w:val="005C5959"/>
    <w:rsid w:val="005D1D02"/>
    <w:rsid w:val="0060125D"/>
    <w:rsid w:val="00604E2C"/>
    <w:rsid w:val="0061365E"/>
    <w:rsid w:val="00626840"/>
    <w:rsid w:val="006644B9"/>
    <w:rsid w:val="00683DD1"/>
    <w:rsid w:val="00695D89"/>
    <w:rsid w:val="006A6E8D"/>
    <w:rsid w:val="0071059F"/>
    <w:rsid w:val="00744419"/>
    <w:rsid w:val="00756DBD"/>
    <w:rsid w:val="007700FD"/>
    <w:rsid w:val="00786231"/>
    <w:rsid w:val="007B6AC4"/>
    <w:rsid w:val="007C1625"/>
    <w:rsid w:val="007F43B5"/>
    <w:rsid w:val="00804705"/>
    <w:rsid w:val="008210C2"/>
    <w:rsid w:val="00825B76"/>
    <w:rsid w:val="00833D07"/>
    <w:rsid w:val="00836F56"/>
    <w:rsid w:val="0085662E"/>
    <w:rsid w:val="00860EA8"/>
    <w:rsid w:val="00864E81"/>
    <w:rsid w:val="008A6096"/>
    <w:rsid w:val="008B6330"/>
    <w:rsid w:val="008C1596"/>
    <w:rsid w:val="008D390D"/>
    <w:rsid w:val="008E53A0"/>
    <w:rsid w:val="008E623E"/>
    <w:rsid w:val="008E6C81"/>
    <w:rsid w:val="008E719D"/>
    <w:rsid w:val="00916A02"/>
    <w:rsid w:val="00937E1F"/>
    <w:rsid w:val="00943B53"/>
    <w:rsid w:val="009522DE"/>
    <w:rsid w:val="00952876"/>
    <w:rsid w:val="00952963"/>
    <w:rsid w:val="009578AD"/>
    <w:rsid w:val="009733A8"/>
    <w:rsid w:val="00986487"/>
    <w:rsid w:val="00992E03"/>
    <w:rsid w:val="009A409F"/>
    <w:rsid w:val="009B7524"/>
    <w:rsid w:val="009B79F1"/>
    <w:rsid w:val="009D014D"/>
    <w:rsid w:val="009D059D"/>
    <w:rsid w:val="009E70D4"/>
    <w:rsid w:val="009F443E"/>
    <w:rsid w:val="00A24013"/>
    <w:rsid w:val="00A26737"/>
    <w:rsid w:val="00A33AF7"/>
    <w:rsid w:val="00A44B03"/>
    <w:rsid w:val="00A65111"/>
    <w:rsid w:val="00A9123B"/>
    <w:rsid w:val="00A914B8"/>
    <w:rsid w:val="00B01B60"/>
    <w:rsid w:val="00B72516"/>
    <w:rsid w:val="00B92A44"/>
    <w:rsid w:val="00B93A0F"/>
    <w:rsid w:val="00BE129E"/>
    <w:rsid w:val="00BF6104"/>
    <w:rsid w:val="00C055F4"/>
    <w:rsid w:val="00C23F58"/>
    <w:rsid w:val="00C32553"/>
    <w:rsid w:val="00C43467"/>
    <w:rsid w:val="00C75FB9"/>
    <w:rsid w:val="00C804B4"/>
    <w:rsid w:val="00CA7159"/>
    <w:rsid w:val="00CC1D2D"/>
    <w:rsid w:val="00CC70E2"/>
    <w:rsid w:val="00CE16BF"/>
    <w:rsid w:val="00CE251B"/>
    <w:rsid w:val="00CF1D09"/>
    <w:rsid w:val="00CF786E"/>
    <w:rsid w:val="00D06FD2"/>
    <w:rsid w:val="00D47ADE"/>
    <w:rsid w:val="00D661CD"/>
    <w:rsid w:val="00D6771F"/>
    <w:rsid w:val="00D8341E"/>
    <w:rsid w:val="00D85583"/>
    <w:rsid w:val="00DB74FB"/>
    <w:rsid w:val="00DC6E2B"/>
    <w:rsid w:val="00DE641F"/>
    <w:rsid w:val="00DE7769"/>
    <w:rsid w:val="00E224D4"/>
    <w:rsid w:val="00E268EF"/>
    <w:rsid w:val="00E636EE"/>
    <w:rsid w:val="00E63710"/>
    <w:rsid w:val="00E820B5"/>
    <w:rsid w:val="00E84E0F"/>
    <w:rsid w:val="00EA694F"/>
    <w:rsid w:val="00ED0BF6"/>
    <w:rsid w:val="00ED205F"/>
    <w:rsid w:val="00EE6698"/>
    <w:rsid w:val="00EF47D0"/>
    <w:rsid w:val="00F07118"/>
    <w:rsid w:val="00F229B9"/>
    <w:rsid w:val="00F32B8C"/>
    <w:rsid w:val="00F86309"/>
    <w:rsid w:val="00F93B17"/>
    <w:rsid w:val="00FB0E30"/>
    <w:rsid w:val="00FB5BDE"/>
    <w:rsid w:val="00FC17FA"/>
    <w:rsid w:val="00FE4077"/>
    <w:rsid w:val="00FE4FE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1309E"/>
  <w15:docId w15:val="{A41E35F7-8C24-4BFB-9321-1C1AC9C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96"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96"/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E637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character" w:customStyle="1" w:styleId="Heading1">
    <w:name w:val="Heading #1_"/>
    <w:link w:val="Heading10"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4">
    <w:name w:val="Body text (4)_"/>
    <w:link w:val="Bodytext40"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rsid w:val="000629E7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21">
    <w:name w:val="Body text (2)"/>
    <w:rsid w:val="00062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link w:val="Bodytext50"/>
    <w:rsid w:val="000629E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rsid w:val="00062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rsid w:val="00062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0629E7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40">
    <w:name w:val="Body text (4)"/>
    <w:basedOn w:val="Normalny"/>
    <w:link w:val="Bodytext4"/>
    <w:rsid w:val="000629E7"/>
    <w:pPr>
      <w:widowControl w:val="0"/>
      <w:shd w:val="clear" w:color="auto" w:fill="FFFFFF"/>
      <w:spacing w:after="320" w:line="244" w:lineRule="exact"/>
      <w:ind w:hanging="44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rsid w:val="000629E7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rsid w:val="000629E7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paragraph" w:styleId="Poprawka">
    <w:name w:val="Revision"/>
    <w:hidden/>
    <w:uiPriority w:val="99"/>
    <w:semiHidden/>
    <w:rsid w:val="0060125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F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F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FB9"/>
    <w:rPr>
      <w:vertAlign w:val="superscript"/>
    </w:rPr>
  </w:style>
  <w:style w:type="table" w:styleId="Tabela-Siatka">
    <w:name w:val="Table Grid"/>
    <w:basedOn w:val="Standardowy"/>
    <w:uiPriority w:val="39"/>
    <w:rsid w:val="0091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75B2-C7D8-4447-9177-F54E19A7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cp:keywords/>
  <dc:description/>
  <cp:lastModifiedBy>Cieślarek, Agnieszka</cp:lastModifiedBy>
  <cp:revision>9</cp:revision>
  <cp:lastPrinted>2019-10-18T15:41:00Z</cp:lastPrinted>
  <dcterms:created xsi:type="dcterms:W3CDTF">2019-11-07T10:49:00Z</dcterms:created>
  <dcterms:modified xsi:type="dcterms:W3CDTF">2019-11-08T12:43:00Z</dcterms:modified>
</cp:coreProperties>
</file>